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A7595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A7595" w:rsidRDefault="00432BBF" w:rsidP="000E31F4">
      <w:pPr>
        <w:suppressAutoHyphens/>
        <w:rPr>
          <w:sz w:val="12"/>
        </w:rPr>
      </w:pPr>
    </w:p>
    <w:tbl>
      <w:tblPr>
        <w:tblW w:w="0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343D0A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343D0A" w:rsidP="00740B2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40B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Control y Supervisión de la Gestión de Recursos Humanos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7D1A77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C06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740B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343D0A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12F3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12F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</w:t>
            </w:r>
            <w:r w:rsidR="00F655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Recursos Humanos</w:t>
            </w:r>
          </w:p>
        </w:tc>
      </w:tr>
      <w:tr w:rsidR="00432BBF" w:rsidRPr="007323A5" w:rsidTr="00343D0A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12F3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B075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012F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740B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</w:tbl>
    <w:p w:rsidR="00432BBF" w:rsidRPr="009A7595" w:rsidRDefault="00432BBF" w:rsidP="00A6774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43D0A" w:rsidRDefault="00432BBF" w:rsidP="00F65520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b w:val="0"/>
          <w:i w:val="0"/>
          <w:iCs/>
          <w:sz w:val="16"/>
        </w:rPr>
      </w:pPr>
    </w:p>
    <w:p w:rsidR="00E97603" w:rsidRPr="00E97603" w:rsidRDefault="00E97603" w:rsidP="00E97603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E97603">
        <w:rPr>
          <w:rFonts w:ascii="Bookman Old Style" w:hAnsi="Bookman Old Style"/>
          <w:i w:val="0"/>
          <w:sz w:val="20"/>
        </w:rPr>
        <w:t xml:space="preserve">Planificar, organizar, dirigir y controlar la efectiva ejecución de los procesos y procedimientos propios del área; así </w:t>
      </w:r>
      <w:r w:rsidR="00343D0A">
        <w:rPr>
          <w:rFonts w:ascii="Bookman Old Style" w:hAnsi="Bookman Old Style"/>
          <w:i w:val="0"/>
          <w:sz w:val="20"/>
        </w:rPr>
        <w:t xml:space="preserve">como, </w:t>
      </w:r>
      <w:r w:rsidRPr="00E97603">
        <w:rPr>
          <w:rFonts w:ascii="Bookman Old Style" w:hAnsi="Bookman Old Style"/>
          <w:i w:val="0"/>
          <w:sz w:val="20"/>
        </w:rPr>
        <w:t>la verificación y seguimiento de proye</w:t>
      </w:r>
      <w:r w:rsidR="00012F30">
        <w:rPr>
          <w:rFonts w:ascii="Bookman Old Style" w:hAnsi="Bookman Old Style"/>
          <w:i w:val="0"/>
          <w:sz w:val="20"/>
        </w:rPr>
        <w:t>ctos y tareas rutinarias de la Unidad</w:t>
      </w:r>
      <w:r w:rsidRPr="00E97603">
        <w:rPr>
          <w:rFonts w:ascii="Bookman Old Style" w:hAnsi="Bookman Old Style"/>
          <w:i w:val="0"/>
          <w:sz w:val="20"/>
        </w:rPr>
        <w:t xml:space="preserve"> de Recursos Humanos, mediante la coordinación y </w:t>
      </w:r>
      <w:r w:rsidR="00FB4EBF">
        <w:rPr>
          <w:rFonts w:ascii="Bookman Old Style" w:hAnsi="Bookman Old Style"/>
          <w:i w:val="0"/>
          <w:sz w:val="20"/>
        </w:rPr>
        <w:t>monitoreo</w:t>
      </w:r>
      <w:r w:rsidRPr="00E97603">
        <w:rPr>
          <w:rFonts w:ascii="Bookman Old Style" w:hAnsi="Bookman Old Style"/>
          <w:i w:val="0"/>
          <w:sz w:val="20"/>
        </w:rPr>
        <w:t xml:space="preserve"> de los planes de acción encaminados a contribuir con los objetivos institucionales.</w:t>
      </w:r>
    </w:p>
    <w:p w:rsidR="00432BBF" w:rsidRPr="009A7595" w:rsidRDefault="00432BBF" w:rsidP="00E97603">
      <w:pPr>
        <w:suppressAutoHyphens/>
        <w:ind w:left="357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937D9" w:rsidRPr="00BC6615" w:rsidRDefault="000937D9" w:rsidP="00F05FD5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0B24" w:rsidRPr="005629B2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Establecer la metodología para la elaboración, revisión y actualización de las políticas y procesos de la gestión de recursos humanos, con la </w:t>
      </w:r>
      <w:r w:rsidR="00EE1929">
        <w:rPr>
          <w:rFonts w:ascii="Bookman Old Style" w:hAnsi="Bookman Old Style"/>
          <w:i w:val="0"/>
          <w:sz w:val="20"/>
        </w:rPr>
        <w:t xml:space="preserve">participación de las jefaturas </w:t>
      </w:r>
      <w:r w:rsidR="00543DC6">
        <w:rPr>
          <w:rFonts w:ascii="Bookman Old Style" w:hAnsi="Bookman Old Style"/>
          <w:i w:val="0"/>
          <w:sz w:val="20"/>
        </w:rPr>
        <w:t>involucradas</w:t>
      </w:r>
      <w:r>
        <w:rPr>
          <w:rFonts w:ascii="Bookman Old Style" w:hAnsi="Bookman Old Style"/>
          <w:i w:val="0"/>
          <w:sz w:val="20"/>
        </w:rPr>
        <w:t xml:space="preserve">, </w:t>
      </w:r>
      <w:r w:rsidR="005629B2">
        <w:rPr>
          <w:rFonts w:ascii="Bookman Old Style" w:hAnsi="Bookman Old Style"/>
          <w:i w:val="0"/>
          <w:sz w:val="20"/>
        </w:rPr>
        <w:t>a</w:t>
      </w:r>
      <w:r w:rsidRPr="005629B2">
        <w:rPr>
          <w:rFonts w:ascii="Bookman Old Style" w:hAnsi="Bookman Old Style"/>
          <w:i w:val="0"/>
          <w:sz w:val="20"/>
        </w:rPr>
        <w:t xml:space="preserve"> fin de establecer los mecanismos de acción que permitan trabajar de forma ordenada y conjunta </w:t>
      </w:r>
      <w:r w:rsidR="005629B2">
        <w:rPr>
          <w:rFonts w:ascii="Bookman Old Style" w:hAnsi="Bookman Old Style"/>
          <w:i w:val="0"/>
          <w:sz w:val="20"/>
        </w:rPr>
        <w:t>para</w:t>
      </w:r>
      <w:r w:rsidRPr="005629B2">
        <w:rPr>
          <w:rFonts w:ascii="Bookman Old Style" w:hAnsi="Bookman Old Style"/>
          <w:i w:val="0"/>
          <w:sz w:val="20"/>
        </w:rPr>
        <w:t xml:space="preserve"> lograr los objetivos del área</w:t>
      </w:r>
      <w:r w:rsidR="005629B2">
        <w:rPr>
          <w:rFonts w:ascii="Bookman Old Style" w:hAnsi="Bookman Old Style"/>
          <w:i w:val="0"/>
          <w:sz w:val="20"/>
        </w:rPr>
        <w:t>.</w:t>
      </w:r>
    </w:p>
    <w:p w:rsidR="00740B24" w:rsidRPr="00295D84" w:rsidRDefault="00740B24" w:rsidP="00740B24">
      <w:pPr>
        <w:pStyle w:val="Prrafodelista"/>
        <w:rPr>
          <w:rFonts w:ascii="Bookman Old Style" w:hAnsi="Bookman Old Style"/>
          <w:i w:val="0"/>
          <w:sz w:val="16"/>
        </w:rPr>
      </w:pPr>
    </w:p>
    <w:p w:rsid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Dar seguimiento a los proyectos y funciones de la </w:t>
      </w:r>
      <w:r w:rsidR="00012F30">
        <w:rPr>
          <w:rFonts w:ascii="Bookman Old Style" w:hAnsi="Bookman Old Style"/>
          <w:i w:val="0"/>
          <w:sz w:val="20"/>
        </w:rPr>
        <w:t>Unidad</w:t>
      </w:r>
      <w:r w:rsidRPr="00740B24">
        <w:rPr>
          <w:rFonts w:ascii="Bookman Old Style" w:hAnsi="Bookman Old Style"/>
          <w:i w:val="0"/>
          <w:sz w:val="20"/>
        </w:rPr>
        <w:t xml:space="preserve"> de Recursos Humanos, mediante la verificación de indicadores de gestión, a fin de controlar todas las actividades de las áreas y presentar los resultados de las mismas.</w:t>
      </w:r>
    </w:p>
    <w:p w:rsidR="00543DC6" w:rsidRPr="00295D84" w:rsidRDefault="00543DC6" w:rsidP="00543DC6">
      <w:pPr>
        <w:pStyle w:val="Prrafodelista"/>
        <w:rPr>
          <w:rFonts w:ascii="Bookman Old Style" w:hAnsi="Bookman Old Style"/>
          <w:i w:val="0"/>
          <w:sz w:val="16"/>
        </w:rPr>
      </w:pPr>
    </w:p>
    <w:p w:rsidR="00543DC6" w:rsidRDefault="00543DC6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Implementar ajustes en los procesos que permitan mejorar el funcionamiento de los mismos.</w:t>
      </w:r>
    </w:p>
    <w:p w:rsidR="00543DC6" w:rsidRPr="00295D84" w:rsidRDefault="00543DC6" w:rsidP="00543DC6">
      <w:pPr>
        <w:pStyle w:val="Prrafodelista"/>
        <w:rPr>
          <w:rFonts w:ascii="Bookman Old Style" w:hAnsi="Bookman Old Style"/>
          <w:i w:val="0"/>
          <w:sz w:val="16"/>
        </w:rPr>
      </w:pPr>
    </w:p>
    <w:p w:rsidR="00543DC6" w:rsidRDefault="00543DC6" w:rsidP="00543DC6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Planear, organizar y controlar los procedimientos del área, a través del establecimiento de mecanismos de acción que permitan el adecuado funcionamiento de la </w:t>
      </w:r>
      <w:r>
        <w:rPr>
          <w:rFonts w:ascii="Bookman Old Style" w:hAnsi="Bookman Old Style"/>
          <w:i w:val="0"/>
          <w:sz w:val="20"/>
        </w:rPr>
        <w:t>misma.</w:t>
      </w:r>
    </w:p>
    <w:p w:rsidR="00295D84" w:rsidRPr="00295D84" w:rsidRDefault="00295D84" w:rsidP="00295D84">
      <w:pPr>
        <w:pStyle w:val="Prrafodelista"/>
        <w:rPr>
          <w:rFonts w:ascii="Century" w:hAnsi="Century" w:cs="Arial"/>
          <w:i w:val="0"/>
          <w:sz w:val="14"/>
          <w:szCs w:val="22"/>
        </w:rPr>
      </w:pPr>
    </w:p>
    <w:p w:rsidR="00295D84" w:rsidRPr="00295D84" w:rsidRDefault="00295D84" w:rsidP="00295D8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95D84">
        <w:rPr>
          <w:rFonts w:ascii="Bookman Old Style" w:hAnsi="Bookman Old Style"/>
          <w:i w:val="0"/>
          <w:sz w:val="20"/>
        </w:rPr>
        <w:t xml:space="preserve">Establecer, monitorear y evaluar los indicadores de gestión de los procesos de recursos humanos, así como del presupuesto de la </w:t>
      </w:r>
      <w:r w:rsidR="00012F30">
        <w:rPr>
          <w:rFonts w:ascii="Bookman Old Style" w:hAnsi="Bookman Old Style"/>
          <w:i w:val="0"/>
          <w:sz w:val="20"/>
        </w:rPr>
        <w:t>Unidad</w:t>
      </w:r>
      <w:r>
        <w:rPr>
          <w:rFonts w:ascii="Bookman Old Style" w:hAnsi="Bookman Old Style"/>
          <w:i w:val="0"/>
          <w:sz w:val="20"/>
        </w:rPr>
        <w:t>, a fin de controlar el uso de los mismos y emitir opinión para la toma de decisiones.</w:t>
      </w:r>
    </w:p>
    <w:p w:rsidR="00543DC6" w:rsidRPr="00295D84" w:rsidRDefault="00543DC6" w:rsidP="00543DC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543DC6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40B24" w:rsidRPr="00295D84" w:rsidRDefault="00740B24" w:rsidP="00543DC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40B24" w:rsidRPr="00295D84" w:rsidRDefault="00740B24" w:rsidP="00543DC6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</w:t>
      </w:r>
      <w:r w:rsidR="00A82C48">
        <w:rPr>
          <w:rFonts w:ascii="Bookman Old Style" w:hAnsi="Bookman Old Style"/>
          <w:i w:val="0"/>
          <w:sz w:val="20"/>
        </w:rPr>
        <w:t>del área.</w:t>
      </w:r>
    </w:p>
    <w:p w:rsidR="00740B24" w:rsidRPr="00295D84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40B24" w:rsidRPr="009A7595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740B24" w:rsidRPr="009A7595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Realizar reuniones periódicas</w:t>
      </w:r>
      <w:r w:rsidR="009A7595">
        <w:rPr>
          <w:rFonts w:ascii="Bookman Old Style" w:hAnsi="Bookman Old Style"/>
          <w:i w:val="0"/>
          <w:sz w:val="20"/>
        </w:rPr>
        <w:t xml:space="preserve"> para definir, coordinar y dar </w:t>
      </w:r>
      <w:r w:rsidRPr="00740B24">
        <w:rPr>
          <w:rFonts w:ascii="Bookman Old Style" w:hAnsi="Bookman Old Style"/>
          <w:i w:val="0"/>
          <w:sz w:val="20"/>
        </w:rPr>
        <w:t xml:space="preserve">seguimiento a los planes de acción encaminados a contribuir con los objetivos del área. </w:t>
      </w:r>
    </w:p>
    <w:p w:rsidR="00740B24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A7595" w:rsidRDefault="009A7595" w:rsidP="00740B2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A7595" w:rsidRPr="000A567E" w:rsidRDefault="009A7595" w:rsidP="00740B2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BC6615" w:rsidRPr="000A567E" w:rsidRDefault="00BC6615" w:rsidP="00BC661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40B24" w:rsidRPr="000A567E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740B24" w:rsidRPr="00740B24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740B24" w:rsidRPr="000A567E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740B24" w:rsidRPr="000A567E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40B24" w:rsidRPr="000A567E" w:rsidRDefault="00740B24" w:rsidP="00740B2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40B24" w:rsidRPr="00740B24" w:rsidRDefault="00740B24" w:rsidP="00740B2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40B2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740B24" w:rsidRPr="00290F21" w:rsidRDefault="00740B24" w:rsidP="00740B24">
      <w:pPr>
        <w:jc w:val="both"/>
        <w:rPr>
          <w:rFonts w:ascii="Century Gothic" w:hAnsi="Century Gothic"/>
          <w:sz w:val="20"/>
        </w:rPr>
      </w:pPr>
    </w:p>
    <w:p w:rsidR="00127E1E" w:rsidRPr="000A567E" w:rsidRDefault="00127E1E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D2827" w:rsidRPr="009A7595" w:rsidRDefault="007D2827" w:rsidP="007D2827">
      <w:pPr>
        <w:rPr>
          <w:i w:val="0"/>
          <w:sz w:val="20"/>
        </w:rPr>
      </w:pPr>
    </w:p>
    <w:p w:rsidR="000937D9" w:rsidRDefault="00C95197" w:rsidP="000937D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0937D9" w:rsidRPr="00FE7FA5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0937D9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143A20" w:rsidRPr="002B452B" w:rsidRDefault="00543DC6" w:rsidP="002B452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B452B">
        <w:rPr>
          <w:rFonts w:ascii="Bookman Old Style" w:hAnsi="Bookman Old Style"/>
          <w:i w:val="0"/>
          <w:sz w:val="20"/>
        </w:rPr>
        <w:t>Técnico de Recursos Humanos I</w:t>
      </w:r>
      <w:r w:rsidR="00D3064D" w:rsidRPr="002B452B">
        <w:rPr>
          <w:rFonts w:ascii="Bookman Old Style" w:hAnsi="Bookman Old Style"/>
          <w:i w:val="0"/>
          <w:sz w:val="20"/>
        </w:rPr>
        <w:t>.</w:t>
      </w:r>
    </w:p>
    <w:p w:rsidR="00C50BE1" w:rsidRPr="002B452B" w:rsidRDefault="00143A20" w:rsidP="002B452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B452B">
        <w:rPr>
          <w:rFonts w:ascii="Bookman Old Style" w:hAnsi="Bookman Old Style"/>
          <w:i w:val="0"/>
          <w:sz w:val="20"/>
        </w:rPr>
        <w:t>Técnico de Recursos Humanos</w:t>
      </w:r>
      <w:r w:rsidR="00543DC6" w:rsidRPr="002B452B">
        <w:rPr>
          <w:rFonts w:ascii="Bookman Old Style" w:hAnsi="Bookman Old Style"/>
          <w:i w:val="0"/>
          <w:sz w:val="20"/>
        </w:rPr>
        <w:t xml:space="preserve"> II</w:t>
      </w:r>
      <w:r w:rsidR="00C3191F" w:rsidRPr="002B452B">
        <w:rPr>
          <w:rFonts w:ascii="Bookman Old Style" w:hAnsi="Bookman Old Style"/>
          <w:i w:val="0"/>
          <w:sz w:val="20"/>
        </w:rPr>
        <w:t>.</w:t>
      </w:r>
    </w:p>
    <w:p w:rsidR="00A96100" w:rsidRPr="002B452B" w:rsidRDefault="009A7595" w:rsidP="002B452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B452B">
        <w:rPr>
          <w:rFonts w:ascii="Bookman Old Style" w:hAnsi="Bookman Old Style"/>
          <w:i w:val="0"/>
          <w:sz w:val="20"/>
        </w:rPr>
        <w:t>Secretaria</w:t>
      </w:r>
      <w:r w:rsidR="00C3191F" w:rsidRPr="002B452B">
        <w:rPr>
          <w:rFonts w:ascii="Bookman Old Style" w:hAnsi="Bookman Old Style"/>
          <w:i w:val="0"/>
          <w:sz w:val="20"/>
        </w:rPr>
        <w:t>.</w:t>
      </w:r>
    </w:p>
    <w:p w:rsidR="00A41DB9" w:rsidRPr="000A567E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FB24AA" w:rsidRDefault="00432BBF" w:rsidP="007B03F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1C03" w:rsidRPr="009A7595" w:rsidRDefault="00591C03" w:rsidP="00591C03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8338CC" w:rsidRDefault="008338CC" w:rsidP="00BC6615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Establecimiento de indicadores de gestión para el área de Recursos Humanos.</w:t>
      </w:r>
    </w:p>
    <w:p w:rsidR="008338CC" w:rsidRDefault="008338CC" w:rsidP="00BC6615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Monitoreo y evaluación oportuna de los indicadores de gestión en los procesos de </w:t>
      </w:r>
      <w:r w:rsidR="009A7595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9A7595">
        <w:rPr>
          <w:rFonts w:ascii="Bookman Old Style" w:hAnsi="Bookman Old Style" w:cs="Arial"/>
          <w:i w:val="0"/>
          <w:iCs/>
          <w:sz w:val="20"/>
        </w:rPr>
        <w:t>H</w:t>
      </w:r>
      <w:r>
        <w:rPr>
          <w:rFonts w:ascii="Bookman Old Style" w:hAnsi="Bookman Old Style" w:cs="Arial"/>
          <w:i w:val="0"/>
          <w:iCs/>
          <w:sz w:val="20"/>
        </w:rPr>
        <w:t>umanos.</w:t>
      </w:r>
    </w:p>
    <w:p w:rsidR="00740B24" w:rsidRDefault="008338CC" w:rsidP="00BC6615">
      <w:pPr>
        <w:pStyle w:val="Prrafodelista"/>
        <w:numPr>
          <w:ilvl w:val="0"/>
          <w:numId w:val="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el planteamiento de mejoras en los procesos de </w:t>
      </w:r>
      <w:r w:rsidR="009A7595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9A7595">
        <w:rPr>
          <w:rFonts w:ascii="Bookman Old Style" w:hAnsi="Bookman Old Style" w:cs="Arial"/>
          <w:i w:val="0"/>
          <w:iCs/>
          <w:sz w:val="20"/>
        </w:rPr>
        <w:t>H</w:t>
      </w:r>
      <w:r>
        <w:rPr>
          <w:rFonts w:ascii="Bookman Old Style" w:hAnsi="Bookman Old Style" w:cs="Arial"/>
          <w:i w:val="0"/>
          <w:iCs/>
          <w:sz w:val="20"/>
        </w:rPr>
        <w:t>umanos.</w:t>
      </w:r>
    </w:p>
    <w:p w:rsidR="00A82C48" w:rsidRPr="00BE03E0" w:rsidRDefault="00A82C48" w:rsidP="00A82C48">
      <w:pPr>
        <w:pStyle w:val="Prrafodelista"/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B03F6" w:rsidRDefault="00432BBF" w:rsidP="007B03F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E03E0" w:rsidRPr="009A7595" w:rsidRDefault="00BE03E0" w:rsidP="00BE03E0">
      <w:pPr>
        <w:suppressAutoHyphens/>
        <w:ind w:left="360"/>
        <w:rPr>
          <w:rFonts w:ascii="Bookman Old Style" w:hAnsi="Bookman Old Style" w:cs="Arial"/>
          <w:b/>
          <w:i w:val="0"/>
          <w:iCs/>
          <w:sz w:val="8"/>
          <w:szCs w:val="8"/>
        </w:rPr>
      </w:pPr>
    </w:p>
    <w:p w:rsidR="00AF25D2" w:rsidRDefault="00AF25D2" w:rsidP="00AF25D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AF25D2" w:rsidRDefault="00AF25D2" w:rsidP="00AF25D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F25D2" w:rsidRDefault="00AF25D2" w:rsidP="00AF25D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25D2" w:rsidRDefault="00AF25D2" w:rsidP="00AF25D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0937D9" w:rsidRDefault="000937D9" w:rsidP="00F33BD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128C7" w:rsidRPr="000A567E" w:rsidRDefault="004128C7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C6615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BC6615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C661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BC6615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902411" w:rsidRDefault="00902411" w:rsidP="00BC6615">
      <w:pPr>
        <w:pStyle w:val="Prrafodelista"/>
        <w:numPr>
          <w:ilvl w:val="0"/>
          <w:numId w:val="11"/>
        </w:numPr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0241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92E08">
        <w:rPr>
          <w:rFonts w:ascii="Bookman Old Style" w:hAnsi="Bookman Old Style" w:cs="Arial"/>
          <w:i w:val="0"/>
          <w:iCs/>
          <w:sz w:val="20"/>
        </w:rPr>
        <w:t>Ninguna.</w:t>
      </w:r>
    </w:p>
    <w:p w:rsidR="00BC6615" w:rsidRDefault="00902411" w:rsidP="00BC6615">
      <w:pPr>
        <w:pStyle w:val="Prrafodelista"/>
        <w:numPr>
          <w:ilvl w:val="0"/>
          <w:numId w:val="11"/>
        </w:numPr>
        <w:suppressAutoHyphens/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BC6615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BC6615" w:rsidRPr="00BC6615" w:rsidRDefault="00BC6615" w:rsidP="00BC6615">
      <w:pPr>
        <w:pStyle w:val="Prrafodelista"/>
        <w:numPr>
          <w:ilvl w:val="0"/>
          <w:numId w:val="11"/>
        </w:numPr>
        <w:suppressAutoHyphens/>
        <w:spacing w:after="20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BC6615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D14BA" w:rsidRDefault="005D14BA" w:rsidP="005D14BA">
      <w:pPr>
        <w:pStyle w:val="Prrafodelista"/>
        <w:spacing w:after="200"/>
        <w:ind w:left="720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</w:p>
    <w:p w:rsidR="00BC6615" w:rsidRDefault="00BC6615" w:rsidP="00205D59">
      <w:pPr>
        <w:pStyle w:val="Prrafodelista"/>
        <w:ind w:left="720"/>
        <w:contextualSpacing/>
        <w:jc w:val="both"/>
        <w:rPr>
          <w:rFonts w:ascii="Bookman Old Style" w:hAnsi="Bookman Old Style" w:cs="Arial"/>
          <w:i w:val="0"/>
          <w:iCs/>
          <w:sz w:val="14"/>
        </w:rPr>
      </w:pPr>
    </w:p>
    <w:p w:rsidR="00205D59" w:rsidRDefault="00205D59" w:rsidP="00205D59">
      <w:pPr>
        <w:pStyle w:val="Prrafodelista"/>
        <w:ind w:left="720"/>
        <w:contextualSpacing/>
        <w:jc w:val="both"/>
        <w:rPr>
          <w:rFonts w:ascii="Bookman Old Style" w:hAnsi="Bookman Old Style" w:cs="Arial"/>
          <w:i w:val="0"/>
          <w:iCs/>
          <w:sz w:val="14"/>
        </w:rPr>
      </w:pPr>
    </w:p>
    <w:p w:rsidR="00BC6615" w:rsidRPr="000A567E" w:rsidRDefault="00BC6615" w:rsidP="00205D59">
      <w:pPr>
        <w:pStyle w:val="Prrafodelista"/>
        <w:ind w:left="720"/>
        <w:contextualSpacing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A567E" w:rsidRDefault="00432BBF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432BBF" w:rsidRDefault="003D0251" w:rsidP="00F33BDD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4D164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164F" w:rsidRDefault="00C404F4" w:rsidP="004D164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 xml:space="preserve">Administración de Empresas, Psicología, Economía, Industrial o en Sistemas. </w:t>
      </w:r>
    </w:p>
    <w:p w:rsidR="00902411" w:rsidRPr="004D164F" w:rsidRDefault="00902411" w:rsidP="004D164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D0251" w:rsidP="00F33BDD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0937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D426F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4D164F" w:rsidRDefault="004D164F" w:rsidP="00A6774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A567E" w:rsidRDefault="000A567E" w:rsidP="005E7E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</w:p>
    <w:p w:rsidR="004D164F" w:rsidRPr="005E7E9D" w:rsidRDefault="004D164F" w:rsidP="000A567E">
      <w:pPr>
        <w:pStyle w:val="Prrafodelista"/>
        <w:numPr>
          <w:ilvl w:val="0"/>
          <w:numId w:val="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E7E9D">
        <w:rPr>
          <w:rFonts w:ascii="Bookman Old Style" w:hAnsi="Bookman Old Style" w:cs="Arial"/>
          <w:i w:val="0"/>
          <w:iCs/>
          <w:sz w:val="20"/>
        </w:rPr>
        <w:t>Diseño e implantación de Indicadores de Gestión</w:t>
      </w:r>
      <w:r w:rsidR="00FE212F" w:rsidRPr="005E7E9D">
        <w:rPr>
          <w:rFonts w:ascii="Bookman Old Style" w:hAnsi="Bookman Old Style" w:cs="Arial"/>
          <w:i w:val="0"/>
          <w:iCs/>
          <w:sz w:val="20"/>
        </w:rPr>
        <w:t>.</w:t>
      </w:r>
    </w:p>
    <w:p w:rsidR="009D426F" w:rsidRDefault="009D426F" w:rsidP="009D426F">
      <w:pPr>
        <w:pStyle w:val="Prrafodelista"/>
        <w:numPr>
          <w:ilvl w:val="0"/>
          <w:numId w:val="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</w:t>
      </w:r>
      <w:r w:rsidR="00B527C1">
        <w:rPr>
          <w:rFonts w:ascii="Bookman Old Style" w:hAnsi="Bookman Old Style" w:cs="Arial"/>
          <w:i w:val="0"/>
          <w:iCs/>
          <w:sz w:val="20"/>
        </w:rPr>
        <w:t>nálisis de informes t</w:t>
      </w:r>
      <w:r w:rsidRPr="004D164F">
        <w:rPr>
          <w:rFonts w:ascii="Bookman Old Style" w:hAnsi="Bookman Old Style" w:cs="Arial"/>
          <w:i w:val="0"/>
          <w:iCs/>
          <w:sz w:val="20"/>
        </w:rPr>
        <w:t>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A567E" w:rsidRPr="00F479FD" w:rsidRDefault="000A567E" w:rsidP="000A567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D164F" w:rsidRPr="004D164F" w:rsidRDefault="00432BBF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0937D9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0937D9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en puestos</w:t>
      </w:r>
      <w:r w:rsidR="00FF320D" w:rsidRPr="004D164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administrativos</w:t>
      </w:r>
      <w:r w:rsidR="00143A20">
        <w:rPr>
          <w:rFonts w:ascii="Bookman Old Style" w:hAnsi="Bookman Old Style" w:cs="Arial"/>
          <w:i w:val="0"/>
          <w:iCs/>
          <w:sz w:val="20"/>
        </w:rPr>
        <w:t>,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3A20" w:rsidRPr="004D164F">
        <w:rPr>
          <w:rFonts w:ascii="Bookman Old Style" w:hAnsi="Bookman Old Style" w:cs="Arial"/>
          <w:i w:val="0"/>
          <w:iCs/>
          <w:sz w:val="20"/>
        </w:rPr>
        <w:t xml:space="preserve">técnicos 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o de jefatura,</w:t>
      </w:r>
      <w:r w:rsidR="005164BB">
        <w:rPr>
          <w:rFonts w:ascii="Bookman Old Style" w:hAnsi="Bookman Old Style" w:cs="Arial"/>
          <w:i w:val="0"/>
          <w:iCs/>
          <w:sz w:val="20"/>
        </w:rPr>
        <w:t xml:space="preserve"> preferentemente en área</w:t>
      </w:r>
      <w:r w:rsidR="00991A27">
        <w:rPr>
          <w:rFonts w:ascii="Bookman Old Style" w:hAnsi="Bookman Old Style" w:cs="Arial"/>
          <w:i w:val="0"/>
          <w:iCs/>
          <w:sz w:val="20"/>
        </w:rPr>
        <w:t>s</w:t>
      </w:r>
      <w:r w:rsidR="005164BB">
        <w:rPr>
          <w:rFonts w:ascii="Bookman Old Style" w:hAnsi="Bookman Old Style" w:cs="Arial"/>
          <w:i w:val="0"/>
          <w:iCs/>
          <w:sz w:val="20"/>
        </w:rPr>
        <w:t xml:space="preserve"> de recursos h</w:t>
      </w:r>
      <w:r w:rsidR="004D164F" w:rsidRPr="004D164F">
        <w:rPr>
          <w:rFonts w:ascii="Bookman Old Style" w:hAnsi="Bookman Old Style" w:cs="Arial"/>
          <w:i w:val="0"/>
          <w:iCs/>
          <w:sz w:val="20"/>
        </w:rPr>
        <w:t>umanos.</w:t>
      </w:r>
    </w:p>
    <w:p w:rsidR="00002E4D" w:rsidRPr="000A567E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2"/>
        </w:rPr>
      </w:pPr>
    </w:p>
    <w:p w:rsidR="00AD7CFB" w:rsidRPr="00407FB4" w:rsidRDefault="000F7761" w:rsidP="00F33BD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547E6F" w:rsidRPr="003D095F" w:rsidRDefault="00547E6F" w:rsidP="00BC6615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C3191F">
        <w:rPr>
          <w:rFonts w:ascii="Bookman Old Style" w:hAnsi="Bookman Old Style" w:cs="Arial"/>
          <w:i w:val="0"/>
          <w:iCs/>
          <w:sz w:val="20"/>
        </w:rPr>
        <w:t>.</w:t>
      </w:r>
    </w:p>
    <w:p w:rsidR="00EB1173" w:rsidRPr="000A567E" w:rsidRDefault="00EB117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A72D9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9A759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74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B3A" w:rsidRDefault="00661B3A">
      <w:pPr>
        <w:spacing w:line="20" w:lineRule="exact"/>
      </w:pPr>
    </w:p>
  </w:endnote>
  <w:endnote w:type="continuationSeparator" w:id="0">
    <w:p w:rsidR="00661B3A" w:rsidRDefault="00661B3A"/>
  </w:endnote>
  <w:endnote w:type="continuationNotice" w:id="1">
    <w:p w:rsidR="00661B3A" w:rsidRDefault="00661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95" w:rsidRDefault="009A759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A7595" w:rsidRDefault="009A759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95" w:rsidRDefault="009A7595" w:rsidP="00B74738">
    <w:pPr>
      <w:pStyle w:val="Piedepgina"/>
      <w:framePr w:wrap="around" w:vAnchor="text" w:hAnchor="page" w:x="1104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12F3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A7595" w:rsidRPr="00B425FF" w:rsidTr="000E5E17">
      <w:tc>
        <w:tcPr>
          <w:tcW w:w="10190" w:type="dxa"/>
          <w:tcBorders>
            <w:top w:val="single" w:sz="18" w:space="0" w:color="808080"/>
          </w:tcBorders>
        </w:tcPr>
        <w:p w:rsidR="009A7595" w:rsidRPr="009A7595" w:rsidRDefault="009A759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9A7595" w:rsidRPr="00B425FF" w:rsidRDefault="00F21680" w:rsidP="000E5E1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012F30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012F30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A7595">
      <w:tc>
        <w:tcPr>
          <w:tcW w:w="5950" w:type="dxa"/>
        </w:tcPr>
        <w:p w:rsidR="009A7595" w:rsidRDefault="009A75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A7595" w:rsidRDefault="009A75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A7595" w:rsidRDefault="009A75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A7595" w:rsidRDefault="009A75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A7595" w:rsidRDefault="009A759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A7595" w:rsidRDefault="009A759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A7595" w:rsidRDefault="009A759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B3A" w:rsidRDefault="00661B3A">
      <w:r>
        <w:separator/>
      </w:r>
    </w:p>
  </w:footnote>
  <w:footnote w:type="continuationSeparator" w:id="0">
    <w:p w:rsidR="00661B3A" w:rsidRDefault="0066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95" w:rsidRDefault="009A75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A759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A7595" w:rsidRDefault="009A75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A7595" w:rsidRPr="00B47612" w:rsidRDefault="009A75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92BB1CB" wp14:editId="2C50A26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A7595" w:rsidRPr="00B47612" w:rsidRDefault="00012F3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A759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A7595" w:rsidRPr="00B47612" w:rsidRDefault="009A75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A7595" w:rsidRDefault="009A75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A7595" w:rsidRPr="00B47612" w:rsidRDefault="009A759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A7595" w:rsidRPr="00B47612" w:rsidRDefault="009A759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A7595" w:rsidRDefault="009A75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95" w:rsidRDefault="009A75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C11846E" wp14:editId="17121AE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7595" w:rsidRDefault="009A759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9EA01B" wp14:editId="5C70E846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7595" w:rsidRDefault="009A759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A7595" w:rsidRDefault="009A759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A7595" w:rsidRDefault="009A75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7595" w:rsidRDefault="009A75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7595" w:rsidRDefault="009A759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BB5AB" wp14:editId="74C5651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A7595" w:rsidRDefault="009A759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7371D7A"/>
    <w:multiLevelType w:val="hybridMultilevel"/>
    <w:tmpl w:val="1948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D74E7B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71567F"/>
    <w:multiLevelType w:val="hybridMultilevel"/>
    <w:tmpl w:val="F0CEB06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C15483"/>
    <w:multiLevelType w:val="hybridMultilevel"/>
    <w:tmpl w:val="A6021456"/>
    <w:lvl w:ilvl="0" w:tplc="5CEC34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39C581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12F30"/>
    <w:rsid w:val="0002058A"/>
    <w:rsid w:val="0002682F"/>
    <w:rsid w:val="0003142A"/>
    <w:rsid w:val="00036757"/>
    <w:rsid w:val="00041C83"/>
    <w:rsid w:val="00042F10"/>
    <w:rsid w:val="00043087"/>
    <w:rsid w:val="000503CF"/>
    <w:rsid w:val="00051B76"/>
    <w:rsid w:val="00057EC2"/>
    <w:rsid w:val="00064875"/>
    <w:rsid w:val="000675C9"/>
    <w:rsid w:val="00072729"/>
    <w:rsid w:val="00075D3D"/>
    <w:rsid w:val="0007694C"/>
    <w:rsid w:val="0007793C"/>
    <w:rsid w:val="00082D44"/>
    <w:rsid w:val="000833C5"/>
    <w:rsid w:val="00085FA2"/>
    <w:rsid w:val="000937D9"/>
    <w:rsid w:val="000A0046"/>
    <w:rsid w:val="000A004B"/>
    <w:rsid w:val="000A567E"/>
    <w:rsid w:val="000A5A5F"/>
    <w:rsid w:val="000A6668"/>
    <w:rsid w:val="000A763C"/>
    <w:rsid w:val="000B3B34"/>
    <w:rsid w:val="000B42EA"/>
    <w:rsid w:val="000B68E7"/>
    <w:rsid w:val="000C4F01"/>
    <w:rsid w:val="000D0DCC"/>
    <w:rsid w:val="000D2D5F"/>
    <w:rsid w:val="000D3C4F"/>
    <w:rsid w:val="000D795B"/>
    <w:rsid w:val="000E279B"/>
    <w:rsid w:val="000E31F4"/>
    <w:rsid w:val="000E5E17"/>
    <w:rsid w:val="000F6F8B"/>
    <w:rsid w:val="000F7761"/>
    <w:rsid w:val="000F7DBA"/>
    <w:rsid w:val="00111DD3"/>
    <w:rsid w:val="0011259D"/>
    <w:rsid w:val="00123684"/>
    <w:rsid w:val="00123CDD"/>
    <w:rsid w:val="00127E1E"/>
    <w:rsid w:val="0013237C"/>
    <w:rsid w:val="00132451"/>
    <w:rsid w:val="00132D2A"/>
    <w:rsid w:val="001360A7"/>
    <w:rsid w:val="00140CE7"/>
    <w:rsid w:val="00140E0A"/>
    <w:rsid w:val="00142B3D"/>
    <w:rsid w:val="00143A20"/>
    <w:rsid w:val="001470B6"/>
    <w:rsid w:val="00151F3F"/>
    <w:rsid w:val="00155185"/>
    <w:rsid w:val="00155A68"/>
    <w:rsid w:val="001621E3"/>
    <w:rsid w:val="00164CA8"/>
    <w:rsid w:val="0018073C"/>
    <w:rsid w:val="00180C03"/>
    <w:rsid w:val="00190B6B"/>
    <w:rsid w:val="001911FB"/>
    <w:rsid w:val="001957B9"/>
    <w:rsid w:val="00197E70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5900"/>
    <w:rsid w:val="002043A1"/>
    <w:rsid w:val="002055BD"/>
    <w:rsid w:val="00205D59"/>
    <w:rsid w:val="00206892"/>
    <w:rsid w:val="002208E4"/>
    <w:rsid w:val="002237EF"/>
    <w:rsid w:val="00227605"/>
    <w:rsid w:val="002344F1"/>
    <w:rsid w:val="00234FD8"/>
    <w:rsid w:val="0025032E"/>
    <w:rsid w:val="002513AF"/>
    <w:rsid w:val="00295D84"/>
    <w:rsid w:val="0029781A"/>
    <w:rsid w:val="002A49A0"/>
    <w:rsid w:val="002B38D4"/>
    <w:rsid w:val="002B452B"/>
    <w:rsid w:val="002B5B31"/>
    <w:rsid w:val="002C1876"/>
    <w:rsid w:val="002C1956"/>
    <w:rsid w:val="002C366A"/>
    <w:rsid w:val="002C4CE0"/>
    <w:rsid w:val="002D3EE6"/>
    <w:rsid w:val="002D66A2"/>
    <w:rsid w:val="002D67FD"/>
    <w:rsid w:val="002D77A4"/>
    <w:rsid w:val="002E7C49"/>
    <w:rsid w:val="002F1DFA"/>
    <w:rsid w:val="00304C27"/>
    <w:rsid w:val="00313203"/>
    <w:rsid w:val="00316FC1"/>
    <w:rsid w:val="00320A00"/>
    <w:rsid w:val="00320D6D"/>
    <w:rsid w:val="003237C8"/>
    <w:rsid w:val="00326EF0"/>
    <w:rsid w:val="00331A3B"/>
    <w:rsid w:val="003347AE"/>
    <w:rsid w:val="003435A3"/>
    <w:rsid w:val="00343C4B"/>
    <w:rsid w:val="00343D0A"/>
    <w:rsid w:val="0035032C"/>
    <w:rsid w:val="00353FF6"/>
    <w:rsid w:val="00354147"/>
    <w:rsid w:val="003546A1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334F"/>
    <w:rsid w:val="003B6F6F"/>
    <w:rsid w:val="003C3D1C"/>
    <w:rsid w:val="003C6B6C"/>
    <w:rsid w:val="003C7680"/>
    <w:rsid w:val="003D0251"/>
    <w:rsid w:val="003D5D3F"/>
    <w:rsid w:val="003D6DE4"/>
    <w:rsid w:val="003F1A95"/>
    <w:rsid w:val="003F28D7"/>
    <w:rsid w:val="00401676"/>
    <w:rsid w:val="004021C4"/>
    <w:rsid w:val="004051C1"/>
    <w:rsid w:val="00407FB4"/>
    <w:rsid w:val="004128C7"/>
    <w:rsid w:val="00412A73"/>
    <w:rsid w:val="00414B4F"/>
    <w:rsid w:val="004221A8"/>
    <w:rsid w:val="00424211"/>
    <w:rsid w:val="004246D7"/>
    <w:rsid w:val="00432BBF"/>
    <w:rsid w:val="0044072A"/>
    <w:rsid w:val="0044419C"/>
    <w:rsid w:val="0044693D"/>
    <w:rsid w:val="004556AE"/>
    <w:rsid w:val="004557A0"/>
    <w:rsid w:val="00463ED9"/>
    <w:rsid w:val="00466587"/>
    <w:rsid w:val="00473994"/>
    <w:rsid w:val="00475C0C"/>
    <w:rsid w:val="00482658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64F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F29"/>
    <w:rsid w:val="00504949"/>
    <w:rsid w:val="00511C48"/>
    <w:rsid w:val="005164BB"/>
    <w:rsid w:val="005166BD"/>
    <w:rsid w:val="005208A9"/>
    <w:rsid w:val="00521283"/>
    <w:rsid w:val="00540076"/>
    <w:rsid w:val="00540ED7"/>
    <w:rsid w:val="00543DC6"/>
    <w:rsid w:val="00546EA0"/>
    <w:rsid w:val="00547E6F"/>
    <w:rsid w:val="00552E4D"/>
    <w:rsid w:val="005611D8"/>
    <w:rsid w:val="005629B2"/>
    <w:rsid w:val="00580D6D"/>
    <w:rsid w:val="00581345"/>
    <w:rsid w:val="005820E4"/>
    <w:rsid w:val="00583D3A"/>
    <w:rsid w:val="00585828"/>
    <w:rsid w:val="00591C03"/>
    <w:rsid w:val="005936C4"/>
    <w:rsid w:val="005A2A2F"/>
    <w:rsid w:val="005B0CFF"/>
    <w:rsid w:val="005B199F"/>
    <w:rsid w:val="005B19CA"/>
    <w:rsid w:val="005B1AE9"/>
    <w:rsid w:val="005B5855"/>
    <w:rsid w:val="005B7300"/>
    <w:rsid w:val="005B7AC3"/>
    <w:rsid w:val="005C1270"/>
    <w:rsid w:val="005C55DC"/>
    <w:rsid w:val="005D14BA"/>
    <w:rsid w:val="005D49F6"/>
    <w:rsid w:val="005E7E9D"/>
    <w:rsid w:val="005F51C6"/>
    <w:rsid w:val="005F5C60"/>
    <w:rsid w:val="00604080"/>
    <w:rsid w:val="00607F83"/>
    <w:rsid w:val="00624231"/>
    <w:rsid w:val="0064094F"/>
    <w:rsid w:val="00654201"/>
    <w:rsid w:val="00661B3A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1E68"/>
    <w:rsid w:val="006C31D4"/>
    <w:rsid w:val="006C418C"/>
    <w:rsid w:val="006C6E7A"/>
    <w:rsid w:val="006E2A56"/>
    <w:rsid w:val="006E3A81"/>
    <w:rsid w:val="006F4C9A"/>
    <w:rsid w:val="0070362C"/>
    <w:rsid w:val="007054B0"/>
    <w:rsid w:val="00714F51"/>
    <w:rsid w:val="007209CD"/>
    <w:rsid w:val="00724564"/>
    <w:rsid w:val="007323A5"/>
    <w:rsid w:val="0073294F"/>
    <w:rsid w:val="007330CE"/>
    <w:rsid w:val="00740129"/>
    <w:rsid w:val="00740B24"/>
    <w:rsid w:val="00741162"/>
    <w:rsid w:val="00742DE4"/>
    <w:rsid w:val="00744674"/>
    <w:rsid w:val="00744F22"/>
    <w:rsid w:val="00745879"/>
    <w:rsid w:val="00746887"/>
    <w:rsid w:val="007503C3"/>
    <w:rsid w:val="00754643"/>
    <w:rsid w:val="00755DCC"/>
    <w:rsid w:val="00771ECE"/>
    <w:rsid w:val="00780F44"/>
    <w:rsid w:val="00797BFB"/>
    <w:rsid w:val="007A319D"/>
    <w:rsid w:val="007A3B14"/>
    <w:rsid w:val="007B03F6"/>
    <w:rsid w:val="007B61D6"/>
    <w:rsid w:val="007B670C"/>
    <w:rsid w:val="007C27F1"/>
    <w:rsid w:val="007C65AA"/>
    <w:rsid w:val="007D1274"/>
    <w:rsid w:val="007D1A77"/>
    <w:rsid w:val="007D2827"/>
    <w:rsid w:val="007D353B"/>
    <w:rsid w:val="007D3B1F"/>
    <w:rsid w:val="007E074C"/>
    <w:rsid w:val="007E3F70"/>
    <w:rsid w:val="007F397C"/>
    <w:rsid w:val="007F543A"/>
    <w:rsid w:val="007F6E4F"/>
    <w:rsid w:val="0080297A"/>
    <w:rsid w:val="00803843"/>
    <w:rsid w:val="0081257B"/>
    <w:rsid w:val="00823A87"/>
    <w:rsid w:val="00826683"/>
    <w:rsid w:val="00830195"/>
    <w:rsid w:val="00831F86"/>
    <w:rsid w:val="008338CC"/>
    <w:rsid w:val="00844E87"/>
    <w:rsid w:val="00861E01"/>
    <w:rsid w:val="008626DE"/>
    <w:rsid w:val="008677EF"/>
    <w:rsid w:val="008704C9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978"/>
    <w:rsid w:val="008B4872"/>
    <w:rsid w:val="008C1E26"/>
    <w:rsid w:val="008D008A"/>
    <w:rsid w:val="008D296A"/>
    <w:rsid w:val="008E07AF"/>
    <w:rsid w:val="008E1183"/>
    <w:rsid w:val="008F042C"/>
    <w:rsid w:val="008F569A"/>
    <w:rsid w:val="00900E17"/>
    <w:rsid w:val="00901116"/>
    <w:rsid w:val="00902411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57CD9"/>
    <w:rsid w:val="00960370"/>
    <w:rsid w:val="00962575"/>
    <w:rsid w:val="009647D9"/>
    <w:rsid w:val="009655C2"/>
    <w:rsid w:val="00966C53"/>
    <w:rsid w:val="0097353A"/>
    <w:rsid w:val="00977730"/>
    <w:rsid w:val="00977DF3"/>
    <w:rsid w:val="00984E9F"/>
    <w:rsid w:val="00990A34"/>
    <w:rsid w:val="00991A27"/>
    <w:rsid w:val="0099341D"/>
    <w:rsid w:val="0099372A"/>
    <w:rsid w:val="009A4F1E"/>
    <w:rsid w:val="009A56A6"/>
    <w:rsid w:val="009A7595"/>
    <w:rsid w:val="009C5839"/>
    <w:rsid w:val="009D37E0"/>
    <w:rsid w:val="009D426F"/>
    <w:rsid w:val="009D4C89"/>
    <w:rsid w:val="009E1C09"/>
    <w:rsid w:val="00A12221"/>
    <w:rsid w:val="00A141AD"/>
    <w:rsid w:val="00A15189"/>
    <w:rsid w:val="00A162B0"/>
    <w:rsid w:val="00A166BC"/>
    <w:rsid w:val="00A17200"/>
    <w:rsid w:val="00A40AED"/>
    <w:rsid w:val="00A41DB9"/>
    <w:rsid w:val="00A42EAE"/>
    <w:rsid w:val="00A44862"/>
    <w:rsid w:val="00A55019"/>
    <w:rsid w:val="00A5685F"/>
    <w:rsid w:val="00A578BA"/>
    <w:rsid w:val="00A64749"/>
    <w:rsid w:val="00A67717"/>
    <w:rsid w:val="00A67741"/>
    <w:rsid w:val="00A67790"/>
    <w:rsid w:val="00A7099A"/>
    <w:rsid w:val="00A72D9A"/>
    <w:rsid w:val="00A736EF"/>
    <w:rsid w:val="00A82C48"/>
    <w:rsid w:val="00A82ED6"/>
    <w:rsid w:val="00A96100"/>
    <w:rsid w:val="00AA51CB"/>
    <w:rsid w:val="00AA52C7"/>
    <w:rsid w:val="00AA697C"/>
    <w:rsid w:val="00AB0752"/>
    <w:rsid w:val="00AB3CC3"/>
    <w:rsid w:val="00AC2D71"/>
    <w:rsid w:val="00AC32CD"/>
    <w:rsid w:val="00AC56C8"/>
    <w:rsid w:val="00AD0A3E"/>
    <w:rsid w:val="00AD431E"/>
    <w:rsid w:val="00AD66A3"/>
    <w:rsid w:val="00AD7CFB"/>
    <w:rsid w:val="00AF25D2"/>
    <w:rsid w:val="00AF4346"/>
    <w:rsid w:val="00B0150A"/>
    <w:rsid w:val="00B14060"/>
    <w:rsid w:val="00B14074"/>
    <w:rsid w:val="00B147EC"/>
    <w:rsid w:val="00B14A12"/>
    <w:rsid w:val="00B2595E"/>
    <w:rsid w:val="00B3070F"/>
    <w:rsid w:val="00B33757"/>
    <w:rsid w:val="00B37F01"/>
    <w:rsid w:val="00B425B8"/>
    <w:rsid w:val="00B425FF"/>
    <w:rsid w:val="00B45558"/>
    <w:rsid w:val="00B47612"/>
    <w:rsid w:val="00B527C1"/>
    <w:rsid w:val="00B579E7"/>
    <w:rsid w:val="00B620CE"/>
    <w:rsid w:val="00B64E20"/>
    <w:rsid w:val="00B705B0"/>
    <w:rsid w:val="00B70B92"/>
    <w:rsid w:val="00B70E8A"/>
    <w:rsid w:val="00B7473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6615"/>
    <w:rsid w:val="00BC7D17"/>
    <w:rsid w:val="00BD018B"/>
    <w:rsid w:val="00BD5CBB"/>
    <w:rsid w:val="00BE03E0"/>
    <w:rsid w:val="00BE2C62"/>
    <w:rsid w:val="00BE3125"/>
    <w:rsid w:val="00BF49EC"/>
    <w:rsid w:val="00C01198"/>
    <w:rsid w:val="00C023FB"/>
    <w:rsid w:val="00C02E03"/>
    <w:rsid w:val="00C0644C"/>
    <w:rsid w:val="00C3029F"/>
    <w:rsid w:val="00C31779"/>
    <w:rsid w:val="00C3191F"/>
    <w:rsid w:val="00C404F4"/>
    <w:rsid w:val="00C50BE1"/>
    <w:rsid w:val="00C60A9B"/>
    <w:rsid w:val="00C76E4B"/>
    <w:rsid w:val="00C77C39"/>
    <w:rsid w:val="00C827BE"/>
    <w:rsid w:val="00C95197"/>
    <w:rsid w:val="00C96894"/>
    <w:rsid w:val="00CA1B18"/>
    <w:rsid w:val="00CA30E9"/>
    <w:rsid w:val="00CA38DB"/>
    <w:rsid w:val="00CA54B4"/>
    <w:rsid w:val="00CB2F7D"/>
    <w:rsid w:val="00CB3198"/>
    <w:rsid w:val="00CB381F"/>
    <w:rsid w:val="00CC01C5"/>
    <w:rsid w:val="00CD0F9A"/>
    <w:rsid w:val="00CD4206"/>
    <w:rsid w:val="00CD4B93"/>
    <w:rsid w:val="00CD5577"/>
    <w:rsid w:val="00CE436A"/>
    <w:rsid w:val="00CF04AC"/>
    <w:rsid w:val="00CF2938"/>
    <w:rsid w:val="00CF6582"/>
    <w:rsid w:val="00D05D1E"/>
    <w:rsid w:val="00D076E0"/>
    <w:rsid w:val="00D141B5"/>
    <w:rsid w:val="00D21027"/>
    <w:rsid w:val="00D27924"/>
    <w:rsid w:val="00D3064D"/>
    <w:rsid w:val="00D30853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92E08"/>
    <w:rsid w:val="00DB0DA6"/>
    <w:rsid w:val="00DC7238"/>
    <w:rsid w:val="00DD0F58"/>
    <w:rsid w:val="00DD30DB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533E"/>
    <w:rsid w:val="00E072EE"/>
    <w:rsid w:val="00E16F70"/>
    <w:rsid w:val="00E200AA"/>
    <w:rsid w:val="00E21CFE"/>
    <w:rsid w:val="00E22580"/>
    <w:rsid w:val="00E34C25"/>
    <w:rsid w:val="00E36AE4"/>
    <w:rsid w:val="00E36F8A"/>
    <w:rsid w:val="00E403A2"/>
    <w:rsid w:val="00E55DAE"/>
    <w:rsid w:val="00E62447"/>
    <w:rsid w:val="00E624AE"/>
    <w:rsid w:val="00E64B2E"/>
    <w:rsid w:val="00E64F7A"/>
    <w:rsid w:val="00E753A1"/>
    <w:rsid w:val="00E76C9B"/>
    <w:rsid w:val="00E77979"/>
    <w:rsid w:val="00E8691B"/>
    <w:rsid w:val="00E873CF"/>
    <w:rsid w:val="00E951A5"/>
    <w:rsid w:val="00E97603"/>
    <w:rsid w:val="00E97FAC"/>
    <w:rsid w:val="00EA39AE"/>
    <w:rsid w:val="00EB1173"/>
    <w:rsid w:val="00EB1352"/>
    <w:rsid w:val="00EC49E5"/>
    <w:rsid w:val="00EC5159"/>
    <w:rsid w:val="00EC6133"/>
    <w:rsid w:val="00EC757D"/>
    <w:rsid w:val="00ED054E"/>
    <w:rsid w:val="00EE1929"/>
    <w:rsid w:val="00EF7CDF"/>
    <w:rsid w:val="00EF7F58"/>
    <w:rsid w:val="00F01F32"/>
    <w:rsid w:val="00F02164"/>
    <w:rsid w:val="00F02B26"/>
    <w:rsid w:val="00F052D9"/>
    <w:rsid w:val="00F05FD5"/>
    <w:rsid w:val="00F21680"/>
    <w:rsid w:val="00F233E9"/>
    <w:rsid w:val="00F23F25"/>
    <w:rsid w:val="00F26587"/>
    <w:rsid w:val="00F31CDC"/>
    <w:rsid w:val="00F33BDD"/>
    <w:rsid w:val="00F479FD"/>
    <w:rsid w:val="00F57C7F"/>
    <w:rsid w:val="00F65520"/>
    <w:rsid w:val="00F74793"/>
    <w:rsid w:val="00F759BE"/>
    <w:rsid w:val="00F75BE3"/>
    <w:rsid w:val="00F8060E"/>
    <w:rsid w:val="00F8424F"/>
    <w:rsid w:val="00F85267"/>
    <w:rsid w:val="00F919DE"/>
    <w:rsid w:val="00FA0621"/>
    <w:rsid w:val="00FA66EF"/>
    <w:rsid w:val="00FA7101"/>
    <w:rsid w:val="00FB24AA"/>
    <w:rsid w:val="00FB3101"/>
    <w:rsid w:val="00FB3CEF"/>
    <w:rsid w:val="00FB40C0"/>
    <w:rsid w:val="00FB4EBF"/>
    <w:rsid w:val="00FC2E1E"/>
    <w:rsid w:val="00FD0F8D"/>
    <w:rsid w:val="00FD4486"/>
    <w:rsid w:val="00FD6034"/>
    <w:rsid w:val="00FE212F"/>
    <w:rsid w:val="00FE3E5F"/>
    <w:rsid w:val="00FE5CFA"/>
    <w:rsid w:val="00FE7FA5"/>
    <w:rsid w:val="00FF254C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CarCarCarCar">
    <w:name w:val="Car Car1 Car Car Car Car"/>
    <w:basedOn w:val="Normal"/>
    <w:rsid w:val="004D164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CarCarCarCar">
    <w:name w:val="Car Car1 Car Car Car Car"/>
    <w:basedOn w:val="Normal"/>
    <w:rsid w:val="004D164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2013-08-08T15:49:00Z</cp:lastPrinted>
  <dcterms:created xsi:type="dcterms:W3CDTF">2015-05-26T20:31:00Z</dcterms:created>
  <dcterms:modified xsi:type="dcterms:W3CDTF">2015-05-26T20:34:00Z</dcterms:modified>
</cp:coreProperties>
</file>